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42" w:rsidRPr="00972ED1" w:rsidRDefault="00F24C42" w:rsidP="00440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bookmarkStart w:id="0" w:name="_GoBack"/>
      <w:bookmarkEnd w:id="0"/>
      <w:r w:rsidRPr="00972ED1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Консультация для родителей</w:t>
      </w:r>
      <w:r w:rsidR="00972ED1" w:rsidRPr="00972ED1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 xml:space="preserve"> </w:t>
      </w:r>
      <w:proofErr w:type="gramStart"/>
      <w:r w:rsidR="00972ED1" w:rsidRPr="00972ED1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подготовительной</w:t>
      </w:r>
      <w:proofErr w:type="gramEnd"/>
      <w:r w:rsidR="00972ED1" w:rsidRPr="00972ED1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 xml:space="preserve"> </w:t>
      </w:r>
    </w:p>
    <w:p w:rsidR="00F24C42" w:rsidRPr="00972ED1" w:rsidRDefault="00F24C42" w:rsidP="00440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972ED1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«Что такое готовность к школе»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F9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97E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«Быть готовым к школе – не значит уметь читать, писать и считать. Быть готовым к школе – значит быть готовым всему этому научиться».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</w:t>
      </w:r>
      <w:proofErr w:type="spellStart"/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физического и психического развития. Необходимо помнить, что под «готовностью к школе» понимают не отдельные знания и умения, а их определённый набор, в котором должны присутствовать все основные элеме</w:t>
      </w:r>
      <w:r w:rsidRPr="00F9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r w:rsidR="00F97E1C" w:rsidRPr="00F9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E1C" w:rsidRPr="003C7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(физическая, психологическая, речевая, социальная, интеллектуальная), </w:t>
      </w:r>
      <w:r w:rsidR="00F97E1C" w:rsidRPr="00F9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уровень их развития может быть разными</w:t>
      </w:r>
      <w:r w:rsidRPr="00F9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уровень их развития может быть разными.</w:t>
      </w:r>
    </w:p>
    <w:p w:rsidR="003C77E6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972E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Физическая готовность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школе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</w:t>
      </w:r>
    </w:p>
    <w:p w:rsidR="00F24C42" w:rsidRPr="003C77E6" w:rsidRDefault="003C77E6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24C42" w:rsidRPr="003C77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Физиологическая готовность</w:t>
      </w:r>
      <w:r w:rsidR="00F24C42" w:rsidRP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развитие мелкой моторики (п</w:t>
      </w:r>
      <w:r w:rsidRP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Психологическая готовность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школе включает следующее: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 </w:t>
      </w:r>
      <w:r w:rsidRPr="003C77E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Мотивационная готовность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</w:t>
      </w:r>
      <w:proofErr w:type="gramStart"/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привлекает не внешней стороной (атрибуты школьной жизни - портфель, учебники, тетради, а возможность 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получить новые знания, что предполагает развитие познавательных интересов.</w:t>
      </w:r>
      <w:proofErr w:type="gramEnd"/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3C77E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Эмоционально-волевая готовность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Важна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24C42" w:rsidRPr="0001224D" w:rsidRDefault="003C77E6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</w:t>
      </w:r>
      <w:r w:rsidR="00F24C42" w:rsidRPr="00972E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Личностная и социальная готовность</w:t>
      </w:r>
      <w:r w:rsidR="00F24C42"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следующее: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 проблемной ситуации; ребенок должен понимать и признавать авторитет взрослых;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нравственное развитие, ребенок должен понимать, что хорошо, а что – плохо;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 </w:t>
      </w:r>
      <w:r w:rsidRPr="00972E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Интеллектуальная готовность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 (например, чтения, хотя, конечно, определённые навыки у ребёнка должны быть). Важно соответствие возрасту развитие памяти, речи, мышления, ребенок должен стремиться к получению новых знаний, то есть он должен быть любознателен.</w:t>
      </w:r>
    </w:p>
    <w:p w:rsidR="00F24C42" w:rsidRPr="0001224D" w:rsidRDefault="001D2C5C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</w:t>
      </w:r>
      <w:r w:rsidR="00F24C42" w:rsidRPr="00972E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Большое значение имеет речевая</w:t>
      </w:r>
      <w:r w:rsidR="00F24C42"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школе: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звуковой стороны речи. Ребенок должен владеть правильным, четким звукопроизношением звуков всех фонетических групп;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фонематических процессов, умение слышать и различать, дифференцировать звуки родного языка;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звукобуквенному анализу и синтезу звукового состава речи;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пользоваться разными способами словообразования, правильно употреблять слова с уменьшительно-ласкательным значением, выделять 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звуковые и смысловые различия между словами; образовывать прилагательные от существительных;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грамматического строя речи: умение пользоваться развернутой фразовой речью;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 </w:t>
      </w:r>
      <w:r w:rsidRPr="001D2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Наличие у первоклассников даже слабых отклонений в речевом развитии может привести к серьезным проблемам в усвоении программ общеобразовательной школы.</w:t>
      </w: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часто родители не уделяют должного внимания борьбе с тем или иным речевым нарушением. Это связано с тем, что родители не слышат недостатков речи своих детей;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</w:t>
      </w:r>
    </w:p>
    <w:p w:rsidR="00972ED1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 учебной задаче, следовать указаниям учителя, контролировать свои действия в процессе выполнения задания</w:t>
      </w:r>
    </w:p>
    <w:p w:rsidR="00F24C42" w:rsidRPr="0001224D" w:rsidRDefault="00F24C42" w:rsidP="00012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72E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Советы по подготовке ребенка к школе: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Во-первых, не травмируйте ребенка, если он - левша, не переучивайте  с левой руки на </w:t>
      </w:r>
      <w:proofErr w:type="gram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Во-вторых,</w:t>
      </w:r>
      <w:proofErr w:type="gram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Следующий необходимый навык </w:t>
      </w:r>
      <w:proofErr w:type="gram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</w:t>
      </w:r>
      <w:proofErr w:type="gram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триховка. Научите ребенка заштриховывать  карандашами раскраски.  Воспитание аккуратности при </w:t>
      </w:r>
      <w:proofErr w:type="spell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заштриховывании</w:t>
      </w:r>
      <w:proofErr w:type="spell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того</w:t>
      </w:r>
      <w:proofErr w:type="gram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Многие авторы большую роль отводят настольным играм, лото по классификации различных предметов обихода, транспорта, животных,</w:t>
      </w:r>
      <w:proofErr w:type="gram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вплоть до более сложных игр, тоже  лото, например, по сказкам А.С. Пушкина. Во время таких игр активность повышается ребенка, он учится подчиняться дисциплине, плану игры.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артикулирование</w:t>
      </w:r>
      <w:proofErr w:type="spell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</w:t>
      </w: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"отнять", "получится",  решать легкие задачи на вычитание и сложение на знакомых  предметах.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Постепенно приучайте ребенка к порядку: свои игрушки малыш должен убирать вместе с вами, а потом – сам. Для карандашей, тетрадей, фломастеров, альбомов должно быть своё место.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972ED1" w:rsidRPr="00972ED1" w:rsidRDefault="00972ED1" w:rsidP="009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972ED1" w:rsidRPr="0001224D" w:rsidRDefault="00972ED1" w:rsidP="000122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ED1" w:rsidRPr="0001224D" w:rsidSect="004400A5">
      <w:headerReference w:type="default" r:id="rId7"/>
      <w:footerReference w:type="default" r:id="rId8"/>
      <w:pgSz w:w="11906" w:h="16838"/>
      <w:pgMar w:top="1134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A7" w:rsidRDefault="00330DA7" w:rsidP="004400A5">
      <w:pPr>
        <w:spacing w:after="0" w:line="240" w:lineRule="auto"/>
      </w:pPr>
      <w:r>
        <w:separator/>
      </w:r>
    </w:p>
  </w:endnote>
  <w:endnote w:type="continuationSeparator" w:id="0">
    <w:p w:rsidR="00330DA7" w:rsidRDefault="00330DA7" w:rsidP="0044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076865"/>
      <w:docPartObj>
        <w:docPartGallery w:val="Page Numbers (Bottom of Page)"/>
        <w:docPartUnique/>
      </w:docPartObj>
    </w:sdtPr>
    <w:sdtEndPr/>
    <w:sdtContent>
      <w:p w:rsidR="004400A5" w:rsidRDefault="004400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DD">
          <w:rPr>
            <w:noProof/>
          </w:rPr>
          <w:t>4</w:t>
        </w:r>
        <w:r>
          <w:fldChar w:fldCharType="end"/>
        </w:r>
      </w:p>
    </w:sdtContent>
  </w:sdt>
  <w:p w:rsidR="004400A5" w:rsidRDefault="004400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A7" w:rsidRDefault="00330DA7" w:rsidP="004400A5">
      <w:pPr>
        <w:spacing w:after="0" w:line="240" w:lineRule="auto"/>
      </w:pPr>
      <w:r>
        <w:separator/>
      </w:r>
    </w:p>
  </w:footnote>
  <w:footnote w:type="continuationSeparator" w:id="0">
    <w:p w:rsidR="00330DA7" w:rsidRDefault="00330DA7" w:rsidP="0044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A5" w:rsidRDefault="00F34ADD" w:rsidP="00F34ADD">
    <w:pPr>
      <w:pStyle w:val="a3"/>
      <w:jc w:val="right"/>
    </w:pPr>
    <w:r>
      <w:t>Расулова Елена Анатольевна, воспитатель ГБДОУ № 33 Василеостровского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1224D"/>
    <w:rsid w:val="000A64E6"/>
    <w:rsid w:val="001D2C5C"/>
    <w:rsid w:val="00330DA7"/>
    <w:rsid w:val="003C77E6"/>
    <w:rsid w:val="003D052B"/>
    <w:rsid w:val="004400A5"/>
    <w:rsid w:val="00972ED1"/>
    <w:rsid w:val="009B46D5"/>
    <w:rsid w:val="00CA5369"/>
    <w:rsid w:val="00F24C42"/>
    <w:rsid w:val="00F34ADD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A5"/>
  </w:style>
  <w:style w:type="paragraph" w:styleId="a5">
    <w:name w:val="footer"/>
    <w:basedOn w:val="a"/>
    <w:link w:val="a6"/>
    <w:uiPriority w:val="99"/>
    <w:unhideWhenUsed/>
    <w:rsid w:val="0044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0A5"/>
  </w:style>
  <w:style w:type="paragraph" w:styleId="a5">
    <w:name w:val="footer"/>
    <w:basedOn w:val="a"/>
    <w:link w:val="a6"/>
    <w:uiPriority w:val="99"/>
    <w:unhideWhenUsed/>
    <w:rsid w:val="0044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Test123</dc:creator>
  <cp:keywords/>
  <dc:description/>
  <cp:lastModifiedBy>user</cp:lastModifiedBy>
  <cp:revision>7</cp:revision>
  <dcterms:created xsi:type="dcterms:W3CDTF">2022-09-05T12:12:00Z</dcterms:created>
  <dcterms:modified xsi:type="dcterms:W3CDTF">2022-09-08T13:32:00Z</dcterms:modified>
</cp:coreProperties>
</file>